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outlineLvl w:val="0"/>
        <w:rPr>
          <w:rFonts w:ascii="黑体" w:hAnsi="黑体" w:eastAsia="黑体" w:cs="黑体"/>
          <w:b/>
          <w:sz w:val="32"/>
          <w:szCs w:val="28"/>
        </w:rPr>
      </w:pPr>
      <w:r>
        <w:rPr>
          <w:rFonts w:hint="eastAsia" w:ascii="黑体" w:hAnsi="黑体" w:eastAsia="黑体" w:cs="黑体"/>
          <w:b/>
          <w:sz w:val="32"/>
          <w:szCs w:val="28"/>
        </w:rPr>
        <w:t>非危险品货物航空运输</w:t>
      </w:r>
      <w:r>
        <w:rPr>
          <w:rFonts w:hint="eastAsia" w:ascii="黑体" w:hAnsi="黑体" w:eastAsia="黑体" w:cs="黑体"/>
          <w:b/>
          <w:bCs/>
          <w:color w:val="000000"/>
          <w:kern w:val="0"/>
          <w:sz w:val="32"/>
          <w:szCs w:val="32"/>
        </w:rPr>
        <w:t>托运人声明及承诺书</w:t>
      </w:r>
    </w:p>
    <w:p>
      <w:pPr>
        <w:jc w:val="center"/>
        <w:rPr>
          <w:sz w:val="28"/>
          <w:szCs w:val="28"/>
        </w:rPr>
      </w:pPr>
    </w:p>
    <w:p>
      <w:pPr>
        <w:rPr>
          <w:rFonts w:ascii="宋体" w:hAnsi="宋体" w:eastAsia="宋体"/>
          <w:b/>
          <w:sz w:val="28"/>
          <w:szCs w:val="28"/>
        </w:rPr>
      </w:pPr>
      <w:r>
        <w:rPr>
          <w:rFonts w:hint="eastAsia" w:ascii="宋体" w:hAnsi="宋体" w:eastAsia="宋体"/>
          <w:b/>
          <w:sz w:val="28"/>
          <w:szCs w:val="28"/>
        </w:rPr>
        <w:t>致：</w:t>
      </w:r>
      <w:r>
        <w:rPr>
          <w:rFonts w:hint="eastAsia"/>
          <w:b/>
          <w:color w:val="4E4E4E"/>
          <w:sz w:val="28"/>
          <w:szCs w:val="18"/>
        </w:rPr>
        <w:t>鄂州</w:t>
      </w:r>
      <w:r>
        <w:rPr>
          <w:rFonts w:hint="eastAsia"/>
          <w:b/>
          <w:color w:val="4E4E4E"/>
          <w:sz w:val="28"/>
          <w:szCs w:val="18"/>
          <w:lang w:val="en-US" w:eastAsia="zh-CN"/>
        </w:rPr>
        <w:t>顺嘉航空地面</w:t>
      </w:r>
      <w:bookmarkStart w:id="0" w:name="_GoBack"/>
      <w:bookmarkEnd w:id="0"/>
      <w:r>
        <w:rPr>
          <w:rFonts w:hint="eastAsia"/>
          <w:b/>
          <w:color w:val="4E4E4E"/>
          <w:sz w:val="28"/>
          <w:szCs w:val="18"/>
          <w:lang w:val="en-US" w:eastAsia="zh-CN"/>
        </w:rPr>
        <w:t>服务</w:t>
      </w:r>
      <w:r>
        <w:rPr>
          <w:rFonts w:hint="eastAsia"/>
          <w:b/>
          <w:color w:val="4E4E4E"/>
          <w:sz w:val="28"/>
          <w:szCs w:val="18"/>
        </w:rPr>
        <w:t>有限公司</w:t>
      </w:r>
      <w:r>
        <w:rPr>
          <w:rFonts w:hint="eastAsia" w:ascii="宋体" w:eastAsia="宋体" w:cs="宋体"/>
          <w:color w:val="000000"/>
          <w:kern w:val="0"/>
          <w:sz w:val="28"/>
          <w:szCs w:val="28"/>
        </w:rPr>
        <w:t>（以下简称“贵公司”）</w:t>
      </w:r>
    </w:p>
    <w:p>
      <w:pPr>
        <w:ind w:left="-2" w:leftChars="-1" w:firstLine="560" w:firstLineChars="2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我公司</w:t>
      </w:r>
      <w:r>
        <w:rPr>
          <w:rFonts w:hint="eastAsia" w:ascii="宋体" w:eastAsia="宋体" w:cs="宋体"/>
          <w:color w:val="000000"/>
          <w:kern w:val="0"/>
          <w:sz w:val="28"/>
          <w:szCs w:val="28"/>
          <w:u w:val="single"/>
        </w:rPr>
        <w:t xml:space="preserve"> </w:t>
      </w:r>
      <w:r>
        <w:rPr>
          <w:rFonts w:ascii="宋体" w:eastAsia="宋体" w:cs="宋体"/>
          <w:color w:val="000000"/>
          <w:kern w:val="0"/>
          <w:sz w:val="28"/>
          <w:szCs w:val="28"/>
          <w:u w:val="single"/>
        </w:rPr>
        <w:t xml:space="preserve"> </w:t>
      </w:r>
      <w:r>
        <w:rPr>
          <w:rFonts w:hint="eastAsia" w:ascii="宋体" w:eastAsia="宋体" w:cs="宋体"/>
          <w:color w:val="000000"/>
          <w:kern w:val="0"/>
          <w:sz w:val="28"/>
          <w:szCs w:val="28"/>
          <w:u w:val="single"/>
        </w:rPr>
        <w:t>请填写托运人全称</w:t>
      </w:r>
      <w:r>
        <w:rPr>
          <w:rFonts w:ascii="宋体" w:eastAsia="宋体" w:cs="宋体"/>
          <w:color w:val="000000"/>
          <w:kern w:val="0"/>
          <w:sz w:val="28"/>
          <w:szCs w:val="28"/>
          <w:u w:val="single"/>
        </w:rPr>
        <w:t xml:space="preserve">  </w:t>
      </w:r>
      <w:r>
        <w:rPr>
          <w:rFonts w:hint="eastAsia" w:ascii="宋体" w:eastAsia="宋体" w:cs="宋体"/>
          <w:color w:val="000000"/>
          <w:kern w:val="0"/>
          <w:sz w:val="28"/>
          <w:szCs w:val="28"/>
        </w:rPr>
        <w:t>为运单号</w:t>
      </w:r>
      <w:r>
        <w:rPr>
          <w:rFonts w:ascii="宋体" w:eastAsia="宋体" w:cs="宋体"/>
          <w:color w:val="000000"/>
          <w:kern w:val="0"/>
          <w:sz w:val="28"/>
          <w:szCs w:val="28"/>
          <w:u w:val="single"/>
        </w:rPr>
        <w:t xml:space="preserve">            </w:t>
      </w:r>
      <w:r>
        <w:rPr>
          <w:rFonts w:hint="eastAsia" w:ascii="宋体" w:eastAsia="宋体" w:cs="宋体"/>
          <w:color w:val="000000"/>
          <w:kern w:val="0"/>
          <w:sz w:val="28"/>
          <w:szCs w:val="28"/>
        </w:rPr>
        <w:t>的托运人，该票货物</w:t>
      </w:r>
      <w:r>
        <w:rPr>
          <w:rFonts w:ascii="宋体" w:hAnsi="宋体" w:eastAsia="宋体"/>
          <w:sz w:val="28"/>
          <w:szCs w:val="28"/>
        </w:rPr>
        <w:t>件数</w:t>
      </w:r>
      <w:r>
        <w:rPr>
          <w:rFonts w:hint="eastAsia" w:ascii="宋体" w:hAnsi="宋体" w:eastAsia="宋体"/>
          <w:sz w:val="28"/>
          <w:szCs w:val="28"/>
        </w:rPr>
        <w:t>为</w:t>
      </w:r>
      <w:r>
        <w:rPr>
          <w:rFonts w:ascii="宋体" w:hAnsi="宋体" w:eastAsia="宋体"/>
          <w:sz w:val="28"/>
          <w:szCs w:val="28"/>
          <w:u w:val="single"/>
        </w:rPr>
        <w:t xml:space="preserve">     </w:t>
      </w:r>
      <w:r>
        <w:rPr>
          <w:rFonts w:hint="eastAsia" w:ascii="宋体" w:hAnsi="宋体" w:eastAsia="宋体"/>
          <w:sz w:val="28"/>
          <w:szCs w:val="28"/>
          <w:u w:val="none"/>
          <w:lang w:val="en-US" w:eastAsia="zh-CN"/>
        </w:rPr>
        <w:t>,</w:t>
      </w:r>
      <w:r>
        <w:rPr>
          <w:rFonts w:hint="eastAsia" w:ascii="宋体" w:hAnsi="宋体" w:eastAsia="宋体"/>
          <w:sz w:val="28"/>
          <w:szCs w:val="28"/>
          <w:u w:val="none"/>
        </w:rPr>
        <w:t>重量为</w:t>
      </w:r>
      <w:r>
        <w:rPr>
          <w:rFonts w:ascii="宋体" w:hAnsi="宋体" w:eastAsia="宋体"/>
          <w:sz w:val="28"/>
          <w:szCs w:val="28"/>
          <w:u w:val="single"/>
        </w:rPr>
        <w:t xml:space="preserve">     </w:t>
      </w:r>
      <w:r>
        <w:rPr>
          <w:rFonts w:hint="eastAsia" w:ascii="宋体" w:hAnsi="宋体" w:eastAsia="宋体"/>
          <w:sz w:val="28"/>
          <w:szCs w:val="28"/>
          <w:u w:val="none"/>
          <w:lang w:val="en-US" w:eastAsia="zh-CN"/>
        </w:rPr>
        <w:t>,</w:t>
      </w:r>
      <w:r>
        <w:rPr>
          <w:rFonts w:ascii="宋体" w:hAnsi="宋体" w:eastAsia="宋体"/>
          <w:sz w:val="28"/>
          <w:szCs w:val="28"/>
        </w:rPr>
        <w:t>中文品名</w:t>
      </w:r>
      <w:r>
        <w:rPr>
          <w:rFonts w:hint="eastAsia" w:ascii="宋体" w:hAnsi="宋体" w:eastAsia="宋体"/>
          <w:sz w:val="28"/>
          <w:szCs w:val="28"/>
        </w:rPr>
        <w:t>为</w:t>
      </w:r>
      <w:r>
        <w:rPr>
          <w:rFonts w:ascii="宋体" w:hAnsi="宋体" w:eastAsia="宋体"/>
          <w:sz w:val="28"/>
          <w:szCs w:val="28"/>
          <w:u w:val="single"/>
        </w:rPr>
        <w:t xml:space="preserve">        </w:t>
      </w:r>
      <w:r>
        <w:rPr>
          <w:rFonts w:hint="eastAsia" w:ascii="宋体" w:hAnsi="宋体" w:eastAsia="宋体"/>
          <w:sz w:val="28"/>
          <w:szCs w:val="28"/>
          <w:u w:val="none"/>
        </w:rPr>
        <w:t>，</w:t>
      </w:r>
      <w:r>
        <w:rPr>
          <w:rFonts w:ascii="宋体" w:hAnsi="宋体" w:eastAsia="宋体"/>
          <w:sz w:val="28"/>
          <w:szCs w:val="28"/>
        </w:rPr>
        <w:t>英文品名</w:t>
      </w:r>
      <w:r>
        <w:rPr>
          <w:rFonts w:hint="eastAsia" w:ascii="宋体" w:hAnsi="宋体" w:eastAsia="宋体"/>
          <w:sz w:val="28"/>
          <w:szCs w:val="28"/>
        </w:rPr>
        <w:t>为</w:t>
      </w:r>
      <w:r>
        <w:rPr>
          <w:rFonts w:ascii="宋体" w:hAnsi="宋体" w:eastAsia="宋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/>
          <w:sz w:val="28"/>
          <w:szCs w:val="28"/>
          <w:u w:val="single"/>
          <w:lang w:val="en-US" w:eastAsia="zh-CN"/>
        </w:rPr>
        <w:t xml:space="preserve">     </w:t>
      </w:r>
      <w:r>
        <w:rPr>
          <w:rFonts w:ascii="宋体" w:hAnsi="宋体" w:eastAsia="宋体"/>
          <w:sz w:val="28"/>
          <w:szCs w:val="28"/>
          <w:u w:val="single"/>
        </w:rPr>
        <w:t xml:space="preserve">  </w:t>
      </w:r>
      <w:r>
        <w:rPr>
          <w:rFonts w:hint="eastAsia" w:ascii="宋体" w:hAnsi="宋体" w:eastAsia="宋体"/>
          <w:sz w:val="28"/>
          <w:szCs w:val="28"/>
          <w:u w:val="none"/>
        </w:rPr>
        <w:t>。</w:t>
      </w:r>
      <w:r>
        <w:rPr>
          <w:rFonts w:hint="eastAsia" w:ascii="宋体" w:eastAsia="宋体" w:cs="宋体"/>
          <w:color w:val="000000"/>
          <w:kern w:val="0"/>
          <w:sz w:val="28"/>
          <w:szCs w:val="28"/>
        </w:rPr>
        <w:t>我公司现就该票货物，声明及承诺如下：</w:t>
      </w:r>
      <w:r>
        <w:rPr>
          <w:rFonts w:ascii="宋体" w:hAnsi="宋体" w:eastAsia="宋体"/>
          <w:sz w:val="28"/>
          <w:szCs w:val="28"/>
        </w:rPr>
        <w:t xml:space="preserve">                      </w:t>
      </w:r>
    </w:p>
    <w:p>
      <w:pPr>
        <w:autoSpaceDE w:val="0"/>
        <w:autoSpaceDN w:val="0"/>
        <w:adjustRightInd w:val="0"/>
        <w:spacing w:line="500" w:lineRule="exact"/>
        <w:ind w:firstLine="560" w:firstLineChars="200"/>
        <w:contextualSpacing/>
        <w:jc w:val="left"/>
        <w:rPr>
          <w:rFonts w:ascii="宋体" w:eastAsia="宋体" w:cs="宋体"/>
          <w:color w:val="000000"/>
          <w:kern w:val="0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t>1</w:t>
      </w:r>
      <w:r>
        <w:rPr>
          <w:rFonts w:hint="eastAsia" w:ascii="宋体" w:hAnsi="宋体" w:eastAsia="宋体"/>
          <w:sz w:val="28"/>
          <w:szCs w:val="28"/>
        </w:rPr>
        <w:t>、</w:t>
      </w:r>
      <w:r>
        <w:rPr>
          <w:rFonts w:hint="eastAsia" w:ascii="宋体" w:eastAsia="宋体" w:cs="宋体"/>
          <w:color w:val="000000"/>
          <w:kern w:val="0"/>
          <w:sz w:val="28"/>
          <w:szCs w:val="28"/>
        </w:rPr>
        <w:t>我公司承诺已清楚了解危险品运输的有关法律法规规定，并承诺遵守贵公司对危险品运输的相关政策；</w:t>
      </w:r>
    </w:p>
    <w:p>
      <w:pPr>
        <w:ind w:firstLine="560" w:firstLineChars="200"/>
        <w:rPr>
          <w:rFonts w:ascii="宋体" w:hAnsi="宋体" w:eastAsia="宋体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t>2</w:t>
      </w:r>
      <w:r>
        <w:rPr>
          <w:rFonts w:hint="eastAsia" w:ascii="宋体" w:hAnsi="宋体" w:eastAsia="宋体"/>
          <w:sz w:val="28"/>
          <w:szCs w:val="28"/>
        </w:rPr>
        <w:t>、我公司确认该票托寄物</w:t>
      </w:r>
      <w:r>
        <w:rPr>
          <w:rFonts w:ascii="宋体" w:hAnsi="宋体" w:eastAsia="宋体"/>
          <w:sz w:val="28"/>
          <w:szCs w:val="28"/>
        </w:rPr>
        <w:t>无毒、无腐蚀性、无放射性,无电瓶,无磁性,无氟利昂,无钢瓶,无发动机,无电池,无爆炸物,无墨盒,不含活性炭,无压力,无粉末,无电机,无气体,非易燃易爆,无水银,不属于航空运输中定义的危险品</w:t>
      </w:r>
      <w:r>
        <w:rPr>
          <w:rFonts w:hint="eastAsia" w:ascii="宋体" w:hAnsi="宋体" w:eastAsia="宋体"/>
          <w:sz w:val="28"/>
          <w:szCs w:val="28"/>
        </w:rPr>
        <w:t>；</w:t>
      </w:r>
    </w:p>
    <w:p>
      <w:pPr>
        <w:ind w:firstLine="560" w:firstLineChars="200"/>
        <w:rPr>
          <w:rFonts w:ascii="宋体" w:hAnsi="宋体" w:eastAsia="宋体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t>2</w:t>
      </w:r>
      <w:r>
        <w:rPr>
          <w:rFonts w:hint="eastAsia" w:ascii="宋体" w:hAnsi="宋体" w:eastAsia="宋体"/>
          <w:sz w:val="28"/>
          <w:szCs w:val="28"/>
        </w:rPr>
        <w:t>、该票货物</w:t>
      </w:r>
      <w:r>
        <w:rPr>
          <w:rFonts w:ascii="宋体" w:hAnsi="宋体" w:eastAsia="宋体"/>
          <w:sz w:val="28"/>
          <w:szCs w:val="28"/>
        </w:rPr>
        <w:t>已经过</w:t>
      </w:r>
      <w:r>
        <w:rPr>
          <w:rFonts w:ascii="宋体" w:hAnsi="宋体" w:eastAsia="宋体"/>
          <w:sz w:val="28"/>
          <w:szCs w:val="28"/>
          <w:u w:val="single"/>
        </w:rPr>
        <w:t xml:space="preserve">       </w:t>
      </w:r>
      <w:r>
        <w:rPr>
          <w:rFonts w:hint="eastAsia" w:ascii="宋体" w:hAnsi="宋体" w:eastAsia="宋体"/>
          <w:sz w:val="28"/>
          <w:szCs w:val="28"/>
          <w:u w:val="single"/>
          <w:lang w:val="en-US" w:eastAsia="zh-CN"/>
        </w:rPr>
        <w:t xml:space="preserve">  </w:t>
      </w:r>
      <w:r>
        <w:rPr>
          <w:rFonts w:ascii="宋体" w:hAnsi="宋体" w:eastAsia="宋体"/>
          <w:sz w:val="28"/>
          <w:szCs w:val="28"/>
          <w:u w:val="single"/>
        </w:rPr>
        <w:t xml:space="preserve">    </w:t>
      </w:r>
      <w:r>
        <w:rPr>
          <w:rFonts w:ascii="宋体" w:hAnsi="宋体" w:eastAsia="宋体"/>
          <w:sz w:val="28"/>
          <w:szCs w:val="28"/>
        </w:rPr>
        <w:t>鉴定,鉴定编号为</w:t>
      </w:r>
      <w:r>
        <w:rPr>
          <w:rFonts w:ascii="宋体" w:hAnsi="宋体" w:eastAsia="宋体"/>
          <w:sz w:val="28"/>
          <w:szCs w:val="28"/>
          <w:u w:val="single"/>
        </w:rPr>
        <w:t xml:space="preserve">               </w:t>
      </w:r>
      <w:r>
        <w:rPr>
          <w:rFonts w:hint="eastAsia" w:ascii="宋体" w:hAnsi="宋体" w:eastAsia="宋体"/>
          <w:sz w:val="28"/>
          <w:szCs w:val="28"/>
          <w:u w:val="none"/>
        </w:rPr>
        <w:t>，</w:t>
      </w:r>
      <w:r>
        <w:rPr>
          <w:rFonts w:ascii="宋体" w:hAnsi="宋体" w:eastAsia="宋体"/>
          <w:sz w:val="28"/>
          <w:szCs w:val="28"/>
        </w:rPr>
        <w:t>我</w:t>
      </w:r>
      <w:r>
        <w:rPr>
          <w:rFonts w:hint="eastAsia" w:ascii="宋体" w:hAnsi="宋体" w:eastAsia="宋体"/>
          <w:sz w:val="28"/>
          <w:szCs w:val="28"/>
        </w:rPr>
        <w:t>公</w:t>
      </w:r>
      <w:r>
        <w:rPr>
          <w:rFonts w:ascii="宋体" w:hAnsi="宋体" w:eastAsia="宋体"/>
          <w:sz w:val="28"/>
          <w:szCs w:val="28"/>
        </w:rPr>
        <w:t xml:space="preserve">司保证出运的货物与鉴定的货物完全一致 </w:t>
      </w:r>
      <w:r>
        <w:rPr>
          <w:rFonts w:ascii="宋体" w:hAnsi="宋体" w:eastAsia="宋体"/>
          <w:color w:val="FF0000"/>
          <w:szCs w:val="28"/>
        </w:rPr>
        <w:t>(必要时填写)</w:t>
      </w:r>
      <w:r>
        <w:rPr>
          <w:rFonts w:ascii="宋体" w:hAnsi="宋体" w:eastAsia="宋体"/>
          <w:sz w:val="28"/>
          <w:szCs w:val="28"/>
        </w:rPr>
        <w:t xml:space="preserve"> </w:t>
      </w:r>
      <w:r>
        <w:rPr>
          <w:rFonts w:hint="eastAsia" w:ascii="宋体" w:hAnsi="宋体" w:eastAsia="宋体"/>
          <w:sz w:val="28"/>
          <w:szCs w:val="28"/>
        </w:rPr>
        <w:t>；</w:t>
      </w:r>
    </w:p>
    <w:p>
      <w:pPr>
        <w:ind w:firstLine="560" w:firstLineChars="2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3、该票货物的每一外包装外均无危险品标签和标记；</w:t>
      </w:r>
    </w:p>
    <w:p>
      <w:pPr>
        <w:autoSpaceDE w:val="0"/>
        <w:autoSpaceDN w:val="0"/>
        <w:adjustRightInd w:val="0"/>
        <w:spacing w:line="500" w:lineRule="exact"/>
        <w:ind w:firstLine="560" w:firstLineChars="200"/>
        <w:contextualSpacing/>
        <w:jc w:val="left"/>
        <w:rPr>
          <w:rFonts w:ascii="宋体" w:eastAsia="宋体" w:cs="宋体"/>
          <w:color w:val="000000"/>
          <w:kern w:val="0"/>
          <w:sz w:val="28"/>
          <w:szCs w:val="28"/>
        </w:rPr>
      </w:pPr>
      <w:r>
        <w:rPr>
          <w:rFonts w:ascii="宋体" w:eastAsia="宋体" w:cs="宋体"/>
          <w:color w:val="000000"/>
          <w:kern w:val="0"/>
          <w:sz w:val="28"/>
          <w:szCs w:val="28"/>
        </w:rPr>
        <w:t>4</w:t>
      </w:r>
      <w:r>
        <w:rPr>
          <w:rFonts w:hint="eastAsia" w:ascii="宋体" w:eastAsia="宋体" w:cs="宋体"/>
          <w:color w:val="000000"/>
          <w:kern w:val="0"/>
          <w:sz w:val="28"/>
          <w:szCs w:val="28"/>
        </w:rPr>
        <w:t>、我公司承诺上述声明属实，若有任何虚假陈述或违反有关法律法规规定，由此产生的全部责任均由我公司承担，与贵公司无关；若造成贵公司损失，我公司将承担全部赔偿责任。</w:t>
      </w:r>
    </w:p>
    <w:p>
      <w:pPr>
        <w:autoSpaceDE w:val="0"/>
        <w:autoSpaceDN w:val="0"/>
        <w:adjustRightInd w:val="0"/>
        <w:spacing w:line="500" w:lineRule="exact"/>
        <w:ind w:firstLine="564"/>
        <w:contextualSpacing/>
        <w:jc w:val="left"/>
        <w:rPr>
          <w:rFonts w:ascii="宋体" w:eastAsia="宋体" w:cs="宋体"/>
          <w:kern w:val="0"/>
          <w:sz w:val="28"/>
          <w:szCs w:val="28"/>
        </w:rPr>
      </w:pPr>
      <w:r>
        <w:rPr>
          <w:rFonts w:hint="eastAsia" w:ascii="宋体" w:eastAsia="宋体" w:cs="宋体"/>
          <w:kern w:val="0"/>
          <w:sz w:val="28"/>
          <w:szCs w:val="28"/>
        </w:rPr>
        <w:t>特此声明及承诺。</w:t>
      </w:r>
    </w:p>
    <w:p>
      <w:pPr>
        <w:rPr>
          <w:rFonts w:ascii="宋体" w:hAnsi="宋体" w:eastAsia="宋体"/>
          <w:sz w:val="28"/>
          <w:szCs w:val="28"/>
        </w:rPr>
      </w:pPr>
    </w:p>
    <w:p>
      <w:pPr>
        <w:autoSpaceDE w:val="0"/>
        <w:autoSpaceDN w:val="0"/>
        <w:adjustRightInd w:val="0"/>
        <w:spacing w:line="500" w:lineRule="exact"/>
        <w:contextualSpacing/>
        <w:rPr>
          <w:rFonts w:ascii="宋体" w:eastAsia="宋体" w:cs="宋体"/>
          <w:b/>
          <w:color w:val="000000"/>
          <w:kern w:val="0"/>
          <w:sz w:val="28"/>
          <w:szCs w:val="28"/>
        </w:rPr>
      </w:pPr>
      <w:r>
        <w:rPr>
          <w:rFonts w:hint="eastAsia" w:ascii="宋体" w:eastAsia="宋体" w:cs="宋体"/>
          <w:b/>
          <w:color w:val="000000"/>
          <w:kern w:val="0"/>
          <w:sz w:val="28"/>
          <w:szCs w:val="28"/>
        </w:rPr>
        <w:t>托运人（盖章）：</w:t>
      </w:r>
    </w:p>
    <w:p>
      <w:pPr>
        <w:spacing w:line="500" w:lineRule="exact"/>
        <w:contextualSpacing/>
        <w:rPr>
          <w:rFonts w:ascii="宋体" w:eastAsia="宋体" w:cs="宋体"/>
          <w:b/>
          <w:color w:val="FF0000"/>
          <w:kern w:val="0"/>
          <w:sz w:val="22"/>
          <w:szCs w:val="28"/>
        </w:rPr>
      </w:pPr>
      <w:r>
        <w:rPr>
          <w:rFonts w:hint="eastAsia" w:ascii="宋体" w:eastAsia="宋体" w:cs="宋体"/>
          <w:b/>
          <w:color w:val="FF0000"/>
          <w:kern w:val="0"/>
          <w:sz w:val="22"/>
          <w:szCs w:val="28"/>
        </w:rPr>
        <w:t>（在货站进行危险品资质备案的代理</w:t>
      </w:r>
      <w:r>
        <w:rPr>
          <w:rFonts w:ascii="宋体" w:eastAsia="宋体" w:cs="宋体"/>
          <w:b/>
          <w:color w:val="FF0000"/>
          <w:kern w:val="0"/>
          <w:sz w:val="22"/>
          <w:szCs w:val="28"/>
        </w:rPr>
        <w:t>/</w:t>
      </w:r>
      <w:r>
        <w:rPr>
          <w:rFonts w:hint="eastAsia" w:ascii="宋体" w:eastAsia="宋体" w:cs="宋体"/>
          <w:b/>
          <w:color w:val="FF0000"/>
          <w:kern w:val="0"/>
          <w:sz w:val="22"/>
          <w:szCs w:val="28"/>
        </w:rPr>
        <w:t>托运公司盖章）</w:t>
      </w:r>
    </w:p>
    <w:p>
      <w:pPr>
        <w:spacing w:line="500" w:lineRule="exact"/>
        <w:contextualSpacing/>
        <w:rPr>
          <w:rFonts w:ascii="宋体" w:eastAsia="宋体" w:cs="宋体"/>
          <w:b/>
          <w:color w:val="FF0000"/>
          <w:kern w:val="0"/>
          <w:sz w:val="22"/>
          <w:szCs w:val="28"/>
        </w:rPr>
      </w:pPr>
    </w:p>
    <w:p>
      <w:pPr>
        <w:autoSpaceDE w:val="0"/>
        <w:autoSpaceDN w:val="0"/>
        <w:adjustRightInd w:val="0"/>
        <w:spacing w:line="500" w:lineRule="exact"/>
        <w:contextualSpacing/>
        <w:rPr>
          <w:rFonts w:ascii="宋体" w:eastAsia="宋体" w:cs="宋体"/>
          <w:b/>
          <w:color w:val="000000"/>
          <w:kern w:val="0"/>
          <w:sz w:val="28"/>
          <w:szCs w:val="28"/>
        </w:rPr>
      </w:pPr>
      <w:r>
        <w:rPr>
          <w:rFonts w:hint="eastAsia" w:ascii="宋体" w:eastAsia="宋体" w:cs="宋体"/>
          <w:b/>
          <w:color w:val="000000"/>
          <w:kern w:val="0"/>
          <w:sz w:val="28"/>
          <w:szCs w:val="28"/>
        </w:rPr>
        <w:t>日期：</w:t>
      </w:r>
    </w:p>
    <w:p>
      <w:pPr>
        <w:rPr>
          <w:rFonts w:ascii="宋体" w:hAnsi="宋体" w:eastAsia="宋体"/>
          <w:sz w:val="28"/>
          <w:szCs w:val="28"/>
        </w:rPr>
      </w:pP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trackRevisions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80E"/>
    <w:rsid w:val="00020C34"/>
    <w:rsid w:val="00167193"/>
    <w:rsid w:val="00171C66"/>
    <w:rsid w:val="00191199"/>
    <w:rsid w:val="001C2894"/>
    <w:rsid w:val="001D1DEC"/>
    <w:rsid w:val="00255200"/>
    <w:rsid w:val="002B78BC"/>
    <w:rsid w:val="00447531"/>
    <w:rsid w:val="00492EC1"/>
    <w:rsid w:val="005A59BC"/>
    <w:rsid w:val="005C7BD3"/>
    <w:rsid w:val="006921CE"/>
    <w:rsid w:val="006B0DFC"/>
    <w:rsid w:val="006C3F77"/>
    <w:rsid w:val="006D15F2"/>
    <w:rsid w:val="007605B2"/>
    <w:rsid w:val="007806F6"/>
    <w:rsid w:val="008D29B3"/>
    <w:rsid w:val="00A3183C"/>
    <w:rsid w:val="00A45A96"/>
    <w:rsid w:val="00A70E39"/>
    <w:rsid w:val="00D0243E"/>
    <w:rsid w:val="00D35A49"/>
    <w:rsid w:val="00D40903"/>
    <w:rsid w:val="00D86F5D"/>
    <w:rsid w:val="00E4280E"/>
    <w:rsid w:val="08351B51"/>
    <w:rsid w:val="14B61071"/>
    <w:rsid w:val="198208BC"/>
    <w:rsid w:val="1A0B483A"/>
    <w:rsid w:val="1F6F5C62"/>
    <w:rsid w:val="213519A9"/>
    <w:rsid w:val="25645C66"/>
    <w:rsid w:val="26455FF6"/>
    <w:rsid w:val="287831A4"/>
    <w:rsid w:val="3082400C"/>
    <w:rsid w:val="35D81B99"/>
    <w:rsid w:val="38776BD7"/>
    <w:rsid w:val="3CBE6FB6"/>
    <w:rsid w:val="42EA6046"/>
    <w:rsid w:val="476A2A41"/>
    <w:rsid w:val="519C2EF5"/>
    <w:rsid w:val="55F5241D"/>
    <w:rsid w:val="586E6FE2"/>
    <w:rsid w:val="5C4D6669"/>
    <w:rsid w:val="616E1635"/>
    <w:rsid w:val="6C7568F5"/>
    <w:rsid w:val="70516D69"/>
    <w:rsid w:val="72B64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uiPriority w:val="99"/>
    <w:rPr>
      <w:sz w:val="18"/>
      <w:szCs w:val="18"/>
    </w:rPr>
  </w:style>
  <w:style w:type="character" w:customStyle="1" w:styleId="9">
    <w:name w:val="批注框文本 字符"/>
    <w:basedOn w:val="6"/>
    <w:link w:val="2"/>
    <w:semiHidden/>
    <w:qFormat/>
    <w:uiPriority w:val="99"/>
    <w:rPr>
      <w:kern w:val="2"/>
      <w:sz w:val="18"/>
      <w:szCs w:val="18"/>
    </w:rPr>
  </w:style>
  <w:style w:type="paragraph" w:customStyle="1" w:styleId="10">
    <w:name w:val="Revision"/>
    <w:hidden/>
    <w:semiHidden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SF</Company>
  <Pages>1</Pages>
  <Words>122</Words>
  <Characters>701</Characters>
  <Lines>5</Lines>
  <Paragraphs>1</Paragraphs>
  <TotalTime>0</TotalTime>
  <ScaleCrop>false</ScaleCrop>
  <LinksUpToDate>false</LinksUpToDate>
  <CharactersWithSpaces>822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2022-03-15T00:21:00Z</dcterms:created>
  <dc:creator>杜浚(DuJun)-顺丰国际事业部</dc:creator>
  <cp:lastModifiedBy>Administrator</cp:lastModifiedBy>
  <dcterms:modified xsi:type="dcterms:W3CDTF">2023-12-21T06:49:59Z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2975973728AA4AAEA03B358616869C28</vt:lpwstr>
  </property>
</Properties>
</file>